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05D0" w:rsidRPr="003C01EB" w:rsidRDefault="003C01EB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6541E6A5" wp14:editId="2C3A2CDF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94E" w:rsidRDefault="003C01E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57579D48" wp14:editId="5739C9B1">
            <wp:extent cx="647700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FB72C6" wp14:editId="6F6F1036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0"/>
        <w:gridCol w:w="1486"/>
        <w:gridCol w:w="1750"/>
        <w:gridCol w:w="4804"/>
        <w:gridCol w:w="972"/>
      </w:tblGrid>
      <w:tr w:rsidR="0099294E" w:rsidRPr="0099294E" w:rsidTr="00CD53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4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1. ЦЕЛИ И ЗАДАЧИ ОСВОЕНИЯ ДИСЦИПЛИНЫ</w:t>
            </w:r>
          </w:p>
        </w:tc>
      </w:tr>
      <w:tr w:rsidR="0099294E" w:rsidRPr="0099294E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Цели дисциплины: Формирование готовности студента к педагогической деятельности по организации и осуществлению экологического образования детей дошкольного возраста.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дисциплины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99294E" w:rsidRPr="0099294E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системы теоретических знаний о закономерностях развития, воспитания и обучения детей дошкольного возраста средствами природы;</w:t>
            </w:r>
          </w:p>
        </w:tc>
      </w:tr>
      <w:tr w:rsidR="0099294E" w:rsidRPr="0099294E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развитие готовности к организации и осуществлению педагогического процесса ДОУ, направленного на воспитание основ экологической культуры дошкольников;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овладение навыками работы с детьми в рамках экологически ориентированных видов деятельности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766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Б1.В.ДВ.11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Дополнительное образование детей дошкольного возраста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Теория и технологии экологического образования детей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Дошкольная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педагогика</w:t>
            </w:r>
            <w:proofErr w:type="spellEnd"/>
          </w:p>
        </w:tc>
      </w:tr>
      <w:tr w:rsidR="0099294E" w:rsidRPr="0099294E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Ознакомление дошкольников с окружающим миром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Преддипломная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практика</w:t>
            </w:r>
            <w:proofErr w:type="spellEnd"/>
          </w:p>
        </w:tc>
      </w:tr>
      <w:tr w:rsidR="0099294E" w:rsidRPr="0099294E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Современные концепции и технологии дошкольного образования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766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99294E" w:rsidRPr="0099294E" w:rsidTr="00CD538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9294E" w:rsidRPr="0099294E" w:rsidTr="00CD538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различные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основные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некоторые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использовать различные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целом умеет использовать основные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99294E" w:rsidRPr="0099294E" w:rsidTr="00CD5383">
        <w:trPr>
          <w:trHeight w:hRule="exact" w:val="51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умеет использовать некоторые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99294E" w:rsidRPr="0099294E" w:rsidTr="00CD5383">
        <w:trPr>
          <w:trHeight w:hRule="exact" w:val="44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готовностью использовать различные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99294E" w:rsidRPr="0099294E" w:rsidTr="00CD5383">
        <w:trPr>
          <w:trHeight w:hRule="exact" w:val="43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целом владеет готовностью использовать основные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99294E" w:rsidRPr="0099294E" w:rsidTr="00CD5383">
        <w:trPr>
          <w:trHeight w:hRule="exact" w:val="55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готовностью использовать некоторые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99294E" w:rsidRPr="0099294E" w:rsidTr="00CD5383">
        <w:trPr>
          <w:trHeight w:hRule="exact" w:val="5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особенности организации различных видов деятельности:  игровой, учебной, предметной, продуктивной, культурно-досуговой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основные особенности организации различных видов деятельности:  игровой, учебной, предметной, продуктивной, культурно-досуговой</w:t>
            </w:r>
          </w:p>
        </w:tc>
      </w:tr>
    </w:tbl>
    <w:p w:rsidR="0099294E" w:rsidRPr="0099294E" w:rsidRDefault="0099294E" w:rsidP="0099294E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99294E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1"/>
        <w:gridCol w:w="3242"/>
        <w:gridCol w:w="4803"/>
        <w:gridCol w:w="977"/>
      </w:tblGrid>
      <w:tr w:rsidR="0099294E" w:rsidRPr="0099294E" w:rsidTr="00CD53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5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некоторые особенности организации различных видов деятельности:  игровой, учебной, предметной, продуктивной, культурно-досуговой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организовывать различные виды деятельности:  игровую, учебную, предметную, продуктивную, культурно-досуговую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целом умеет организовывать различные виды деятельности:  игровую, учебную, предметную, продуктивную, культурно-досуговую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умеет организовывать различные виды деятельности:  игровую, учебную, предметную, продуктивную, культурно-досуговую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готовностью  организовывать различные виды деятельности:  игровую, учебную, предметную, продуктивную, культурно-досуговую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целом владеет готовностью  организовывать различные виды деятельности:  игровую, учебную, предметную, продуктивную, культурно-досуговую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готовностью организовывать различные виды деятельности:  игровую, учебную, предметную, продуктивную, культурно-досуговую</w:t>
            </w:r>
          </w:p>
        </w:tc>
      </w:tr>
      <w:tr w:rsidR="0099294E" w:rsidRPr="0099294E" w:rsidTr="00CD5383">
        <w:trPr>
          <w:trHeight w:hRule="exact" w:val="52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профессиональные задачи образовательных, оздоровительных и коррекционно-развивающих программ</w:t>
            </w:r>
          </w:p>
        </w:tc>
      </w:tr>
      <w:tr w:rsidR="0099294E" w:rsidRPr="0099294E" w:rsidTr="00CD538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основные профессиональные задачи образовательных, оздоровительных и коррекционно-развивающих программ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профессиональные задачи образовательных, оздоровительных и коррекционно-развивающих программ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реализовывать профессиональные задачи образовательных, оздоровительных и коррекционн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умеет реализовывать профессиональные задачи образовательных, оздоровительных и коррекционно-развивающих программ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частично реализовывать профессиональные задачи образовательных, оздоровительных и коррекционно-развивающих программ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готовностью реализовывать профессиональные задачи образовательных, оздоровительных и коррекционно-развивающих программ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готовностью реализовывать профессиональные задачи образовательных, оздоровительных и коррекционно-развивающих программ</w:t>
            </w:r>
          </w:p>
        </w:tc>
      </w:tr>
      <w:tr w:rsidR="0099294E" w:rsidRPr="0099294E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готовностью реализовывать профессиональные задачи образовательных, оздоровительных и коррекционно-развивающих программ</w:t>
            </w:r>
          </w:p>
        </w:tc>
      </w:tr>
      <w:tr w:rsidR="0099294E" w:rsidRPr="0099294E" w:rsidTr="00CD538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В результате освоения дисциплины 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обучающийся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должен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концептуальные и методологические основы экологического образования детей дошкольного возраста;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особенности экологического воспитания детей дошкольного возраста;</w:t>
            </w:r>
          </w:p>
        </w:tc>
      </w:tr>
      <w:tr w:rsidR="0099294E" w:rsidRPr="0099294E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закономерности построения педагогического процесса, направленного на формирование экологической культуры дошкольника;</w:t>
            </w:r>
          </w:p>
        </w:tc>
      </w:tr>
      <w:tr w:rsidR="0099294E" w:rsidRPr="0099294E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задачи, принципы, содержание, условия, формы, методы и технологии экологического образования детей дошкольного возраста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создавать условия, необходимые для организации работы по экологическому воспитанию;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применять особенности детей экологического возраста в практической деятельности;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проектировать педагогический процесс, направленный на формирование экологической культуры детей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 методами 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осуществления мониторинга состояния экологической ситуации дошкольного образовательного учреждения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;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 навыками 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применения технологий организации общения детей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с природой;</w:t>
            </w:r>
          </w:p>
        </w:tc>
      </w:tr>
      <w:tr w:rsidR="0099294E" w:rsidRPr="0099294E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технологиями эколого-педагогической работы в ДОУ</w:t>
            </w:r>
          </w:p>
        </w:tc>
      </w:tr>
    </w:tbl>
    <w:p w:rsidR="0099294E" w:rsidRPr="0099294E" w:rsidRDefault="0099294E" w:rsidP="0099294E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99294E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340"/>
        <w:gridCol w:w="947"/>
        <w:gridCol w:w="686"/>
        <w:gridCol w:w="1102"/>
        <w:gridCol w:w="1235"/>
        <w:gridCol w:w="668"/>
        <w:gridCol w:w="387"/>
        <w:gridCol w:w="970"/>
      </w:tblGrid>
      <w:tr w:rsidR="0099294E" w:rsidRPr="0099294E" w:rsidTr="00CD538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6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4. СТРУКТУРА И СОДЕРЖАНИЕ ДИСЦИПЛИНЫ (МОДУЛЯ)</w:t>
            </w:r>
          </w:p>
        </w:tc>
      </w:tr>
      <w:tr w:rsidR="0099294E" w:rsidRPr="0099294E" w:rsidTr="00CD5383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proofErr w:type="gram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proofErr w:type="gram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  <w:tr w:rsidR="0099294E" w:rsidRPr="0099294E" w:rsidTr="00CD53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1. Концептуальные основы системы экологического образования дошкольников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99294E" w:rsidRPr="0099294E" w:rsidTr="00CD53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Концептуальные основы современного экологического образования дошкольников /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Специфические особенности экологического воспитания дошкольников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639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Отечественная и зарубежная педагогика о роли природы в развитии личности детей дошкольного возраста /</w:t>
            </w:r>
            <w:proofErr w:type="spellStart"/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Л3.1</w:t>
            </w:r>
          </w:p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История становления и развития науки /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Современные научные проблемы и направления в экологическом образовании дошкольников  /</w:t>
            </w:r>
            <w:proofErr w:type="spellStart"/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</w:t>
            </w:r>
          </w:p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2. Программно-методическое обеспечение экологического образования дошкольников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99294E" w:rsidRPr="0099294E" w:rsidTr="00CD53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Характеристика программ экологического образования детей /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экологической предметн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развивающей среды в ДОО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методической работы по экологическому воспитанию детей /</w:t>
            </w:r>
            <w:proofErr w:type="spellStart"/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Л2.2 Л2.1 Л3.1</w:t>
            </w:r>
          </w:p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Мониторинг экологической воспитанности детей дошкольного возраста /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Педагогическая оценка уровня экологической воспитанности детей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Формы организации экологического образования дошкольников /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Л2.2 Л3.1</w:t>
            </w:r>
          </w:p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экскурсий в природу /</w:t>
            </w:r>
            <w:proofErr w:type="spellStart"/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Игра и труд в экологическом образовании /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Взаимодействие с семьей в решении задачи экологического образования /</w:t>
            </w:r>
            <w:proofErr w:type="spellStart"/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Экзамен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31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Перезачтено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277"/>
        </w:trPr>
        <w:tc>
          <w:tcPr>
            <w:tcW w:w="993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687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851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93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99294E" w:rsidRPr="0099294E" w:rsidTr="00CD538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5. ФОНД ОЦЕНОЧНЫХ СРЕДСТВ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99294E" w:rsidRPr="0099294E" w:rsidTr="00CD5383">
        <w:trPr>
          <w:trHeight w:hRule="exact" w:val="100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ВОПРОСЫ К ЭКЗАМЕНУ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 Теоретические и методологические основы экологического образования детей.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 Роль природы во всестороннем развитии личности.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 История становления и развития проблемы.</w:t>
            </w:r>
          </w:p>
        </w:tc>
      </w:tr>
    </w:tbl>
    <w:p w:rsidR="0099294E" w:rsidRPr="0099294E" w:rsidRDefault="0099294E" w:rsidP="0099294E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99294E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9"/>
        <w:gridCol w:w="4800"/>
        <w:gridCol w:w="975"/>
      </w:tblGrid>
      <w:tr w:rsidR="0099294E" w:rsidRPr="0099294E" w:rsidTr="00CD538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7</w:t>
            </w:r>
          </w:p>
        </w:tc>
      </w:tr>
      <w:tr w:rsidR="0099294E" w:rsidRPr="0099294E" w:rsidTr="00CD5383">
        <w:trPr>
          <w:trHeight w:hRule="exact" w:val="1206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 Отечественная и зарубежная педагогика о роли природы в развитии личности детей дошкольного возраста.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5. Роль природы в воспитании и развитии личности дошкольника.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 Основные положения «Концепции экологического воспитания дошкольников» С.Н. Николаевой.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7. Цель и задачи экологического образования детей дошкольного возраста.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8. Основные подходы к определению содержания экологического образования дошкольников в рамках области «Познание» (анализ содержания образовательных программ).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9. Современные подходы к систематизации знаний о природе (Н.Н. Кондратьева, Л.М.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Маневцова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, Е.Ф. Терентьева, И.А.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Хайдурова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). Принципы отбора содержания экологических знаний.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10.Значение природы во всестороннем развитии дошкольников (Н.Ф. Виноградова, Л.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Аветисян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, К.Э. Фабри, С.Н. Николаева, В. Фокина, В.Г.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Грецова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Э. Никитина, В. Фокина).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11. Характеристика программ (идеи, задачи, принципы отбора знаний).  Комплексные программы («Детство», «Успех», «От рождения до школы», «Радуга») 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 Характеристика парциальных программ экологической направленности («Мы», «Юный эколог», «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Семицветик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», «Паутинка», «Наш дом природа» и др.).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13. Значение организации экологического предметно-развивающего пространства ДОУ, принципы его построения.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14. Характеристика экологических пространств внутри ДОУ.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15. Характеристика экологических пространств на территории ДОУ.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16. Общие требования к организации экологической предметно-развивающей среды в ДОУ.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17. Экологический паспорт ДОУ: значение, задачи, структура.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18. Содержание уголка природы в ДОУ, подбор и размещение объектов.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19. Воспитательно-образовательное значение участка ДОУ. Требования к озеленению участка. Подбор культур газонных трав, деревьев и кустарников.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20. Организация огорода на участке. Подбор овощных культур в разных возрастных группах.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21. Организация цветников на участке. Деревья и ягодники плодового сада. Подбор культур, особенности выращивания.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22. Экологическая тропа: познавательное, оздоровительное и эмоциональное значение.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23. Общая характеристика методов экологического образования дошкольников.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24. Использование наглядно-иллюстративного материала в экологическом образовании.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25. Словесные методы в системе экологического образования.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26. Практические методы экологического образования.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27. Сущность наблюдения как метода экологического воспитания. Классификация наблюдения. Требования к его организации.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28. Значение использования опытов как формы организации элементарной поисковой деятельности в экологической работе с дошкольниками.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29. Воспитательно-образовательное значение игры в экологической работе с детьми. Виды игр, используемых в системе экологической работы с детьми.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30. Понятие и значение моделирования и использования моделей в разных возрастных группах. Виды моделей. Этапы обучения деятельности моделирования.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31.  Формы организации экологического образования детей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32. Занятия (НОД) как форма организации экологического образования в рамках области «Познание». Значение и место НОД в системе работы с детьми по образовательной области «Познание».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33. Классификация занятий. Экскурсии, походы и прогулки в природу (задачи, виды, содержание, методика).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34. Содержание экологической работы в повседневной жизни (СДД). Экологические праздники и досуги, природоохранные акции.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35. Содержание труда в природе в разных возрастных группах. Своеобразие организации и руководства трудом дошкольников в природе. Ознакомление с трудом взрослых в природе.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36. Мониторинг экологической воспитанности детей дошкольного возраста. Критерии и уровни  экологической воспитанности дошкольника.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37. Организационно-управленческая деятельность руководителей ДОУ по реализации задач экологического образования детей. Основные направления и формы руководства работой.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38. Методическая работа с кадрами по  повышению их эколого-педагогической компетентности.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39. Планирование эколого-педагогической работы.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40. Роль эколога и других специалистов ДОУ в организации процесса экологического образования дошкольников.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41. Сотрудничество ДОУ с семьей в области экологического образования дошкольников: основные направления работы, формы и методы организации работы с родителями.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42. Взаимодействие ДОУ с социумом: основные направления и содержание работы.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дств пр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едставлен в Приложении 1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99294E" w:rsidRPr="0099294E" w:rsidTr="00CD5383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Тестирование, контрольные работы, разработка проектов, моделирование педагогических ситуаций, решение педагогических задач, подготовка презентаций, творческие задания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4679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99294E" w:rsidRPr="0099294E" w:rsidTr="00CD538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</w:tbl>
    <w:p w:rsidR="0099294E" w:rsidRPr="0099294E" w:rsidRDefault="0099294E" w:rsidP="0099294E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99294E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1496"/>
        <w:gridCol w:w="1341"/>
        <w:gridCol w:w="2020"/>
        <w:gridCol w:w="2788"/>
        <w:gridCol w:w="1949"/>
      </w:tblGrid>
      <w:tr w:rsidR="0099294E" w:rsidRPr="0099294E" w:rsidTr="00773DB6">
        <w:trPr>
          <w:trHeight w:hRule="exact" w:val="416"/>
        </w:trPr>
        <w:tc>
          <w:tcPr>
            <w:tcW w:w="351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2020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788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949" w:type="dxa"/>
            <w:shd w:val="clear" w:color="C0C0C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99294E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8</w:t>
            </w:r>
          </w:p>
        </w:tc>
      </w:tr>
      <w:tr w:rsidR="0099294E" w:rsidRPr="0099294E" w:rsidTr="00773DB6">
        <w:trPr>
          <w:trHeight w:hRule="exact" w:val="27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773DB6" w:rsidRPr="0099294E" w:rsidTr="00773DB6">
        <w:trPr>
          <w:trHeight w:hRule="exact" w:val="745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Веракса</w:t>
            </w:r>
            <w:proofErr w:type="spell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Н. Е., </w:t>
            </w:r>
            <w:proofErr w:type="spell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Веракса</w:t>
            </w:r>
            <w:proofErr w:type="spell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А. Н.</w:t>
            </w:r>
          </w:p>
        </w:tc>
        <w:tc>
          <w:tcPr>
            <w:tcW w:w="3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Познавательное развитие в дошкольном детстве: учебное пособие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Москва: МОЗАИК</w:t>
            </w:r>
            <w:proofErr w:type="gram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СИНТЕЗ, 2012.</w:t>
            </w:r>
          </w:p>
          <w:p w:rsidR="00773DB6" w:rsidRPr="00B86CA7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86CA7">
              <w:rPr>
                <w:rFonts w:ascii="Open Sans" w:eastAsia="Times New Roman" w:hAnsi="Open Sans" w:cs="Times New Roman"/>
                <w:sz w:val="19"/>
                <w:szCs w:val="19"/>
              </w:rPr>
              <w:t>[Электронный ресурс]. - URL: </w:t>
            </w:r>
            <w:hyperlink r:id="rId8" w:history="1">
              <w:r w:rsidRPr="00B86CA7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http://biblioclub.ru/index.php?page=book&amp;id=212487</w:t>
              </w:r>
            </w:hyperlink>
          </w:p>
        </w:tc>
      </w:tr>
      <w:tr w:rsidR="00773DB6" w:rsidRPr="0099294E" w:rsidTr="00773DB6">
        <w:trPr>
          <w:trHeight w:hRule="exact" w:val="695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F16A48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16A48">
              <w:rPr>
                <w:rFonts w:ascii="Open Sans" w:hAnsi="Open Sans"/>
                <w:sz w:val="19"/>
                <w:szCs w:val="19"/>
              </w:rPr>
              <w:t>Козина, Е.Ф.</w:t>
            </w:r>
          </w:p>
        </w:tc>
        <w:tc>
          <w:tcPr>
            <w:tcW w:w="3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532FA8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532FA8">
              <w:rPr>
                <w:rFonts w:ascii="Open Sans" w:hAnsi="Open Sans"/>
                <w:sz w:val="19"/>
                <w:szCs w:val="19"/>
              </w:rPr>
              <w:t xml:space="preserve">Методика ознакомления с окружающим миром в </w:t>
            </w:r>
            <w:proofErr w:type="spellStart"/>
            <w:r w:rsidRPr="00532FA8">
              <w:rPr>
                <w:rFonts w:ascii="Open Sans" w:hAnsi="Open Sans"/>
                <w:sz w:val="19"/>
                <w:szCs w:val="19"/>
              </w:rPr>
              <w:t>предшкольном</w:t>
            </w:r>
            <w:proofErr w:type="spellEnd"/>
            <w:r w:rsidRPr="00532FA8">
              <w:rPr>
                <w:rFonts w:ascii="Open Sans" w:hAnsi="Open Sans"/>
                <w:sz w:val="19"/>
                <w:szCs w:val="19"/>
              </w:rPr>
              <w:t xml:space="preserve"> возрасте</w:t>
            </w:r>
            <w:proofErr w:type="gramStart"/>
            <w:r w:rsidRPr="00532FA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532FA8">
              <w:rPr>
                <w:rFonts w:ascii="Open Sans" w:hAnsi="Open Sans"/>
                <w:sz w:val="19"/>
                <w:szCs w:val="19"/>
              </w:rPr>
              <w:t xml:space="preserve"> учебное пособие для студентов вузов / Е.Ф.</w:t>
            </w:r>
            <w:r w:rsidRPr="00F16A48">
              <w:rPr>
                <w:rFonts w:ascii="Open Sans" w:hAnsi="Open Sans"/>
                <w:sz w:val="19"/>
                <w:szCs w:val="19"/>
              </w:rPr>
              <w:t> </w:t>
            </w:r>
            <w:r w:rsidRPr="00532FA8">
              <w:rPr>
                <w:rFonts w:ascii="Open Sans" w:hAnsi="Open Sans"/>
                <w:sz w:val="19"/>
                <w:szCs w:val="19"/>
              </w:rPr>
              <w:t>Козина.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532FA8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532FA8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532FA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532FA8">
              <w:rPr>
                <w:rFonts w:ascii="Open Sans" w:hAnsi="Open Sans"/>
                <w:sz w:val="19"/>
                <w:szCs w:val="19"/>
              </w:rPr>
              <w:t xml:space="preserve"> Прометей, 2011. - 488 с. - </w:t>
            </w:r>
            <w:r w:rsidRPr="00F16A48">
              <w:rPr>
                <w:rFonts w:ascii="Open Sans" w:hAnsi="Open Sans"/>
                <w:sz w:val="19"/>
                <w:szCs w:val="19"/>
              </w:rPr>
              <w:t>ISBN</w:t>
            </w:r>
            <w:r w:rsidRPr="00532FA8">
              <w:rPr>
                <w:rFonts w:ascii="Open Sans" w:hAnsi="Open Sans"/>
                <w:sz w:val="19"/>
                <w:szCs w:val="19"/>
              </w:rPr>
              <w:t xml:space="preserve"> 978-5-7042-2262-0</w:t>
            </w:r>
            <w:proofErr w:type="gramStart"/>
            <w:r w:rsidRPr="00532FA8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532FA8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</w:t>
            </w:r>
            <w:r w:rsidRPr="00F16A48">
              <w:rPr>
                <w:rFonts w:ascii="Open Sans" w:hAnsi="Open Sans"/>
                <w:sz w:val="19"/>
                <w:szCs w:val="19"/>
              </w:rPr>
              <w:t>URL</w:t>
            </w:r>
            <w:r w:rsidRPr="00532FA8">
              <w:rPr>
                <w:rFonts w:ascii="Open Sans" w:hAnsi="Open Sans"/>
                <w:sz w:val="19"/>
                <w:szCs w:val="19"/>
              </w:rPr>
              <w:t>:</w:t>
            </w:r>
            <w:r w:rsidRPr="00F16A48">
              <w:rPr>
                <w:rFonts w:ascii="Open Sans" w:hAnsi="Open Sans"/>
                <w:sz w:val="19"/>
                <w:szCs w:val="19"/>
              </w:rPr>
              <w:t> </w:t>
            </w:r>
            <w:hyperlink r:id="rId9" w:history="1"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://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.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/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.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?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=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&amp;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=105797</w:t>
              </w:r>
            </w:hyperlink>
            <w:r w:rsidRPr="00F16A48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99294E" w:rsidRPr="0099294E" w:rsidTr="00773DB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6.1.2. Дополнительная литература</w:t>
            </w:r>
          </w:p>
        </w:tc>
      </w:tr>
      <w:tr w:rsidR="0099294E" w:rsidRPr="0099294E" w:rsidTr="00773DB6">
        <w:trPr>
          <w:trHeight w:hRule="exact" w:val="27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Авторы, составители</w:t>
            </w:r>
          </w:p>
        </w:tc>
        <w:tc>
          <w:tcPr>
            <w:tcW w:w="3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Издательство, год</w:t>
            </w:r>
          </w:p>
        </w:tc>
      </w:tr>
      <w:tr w:rsidR="00773DB6" w:rsidRPr="0099294E" w:rsidTr="00773DB6">
        <w:trPr>
          <w:trHeight w:hRule="exact" w:val="731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F16A48" w:rsidRDefault="00773DB6" w:rsidP="00191C63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proofErr w:type="spellStart"/>
            <w:r w:rsidRPr="00F16A48">
              <w:rPr>
                <w:rFonts w:ascii="Open Sans" w:hAnsi="Open Sans"/>
                <w:sz w:val="19"/>
                <w:szCs w:val="19"/>
              </w:rPr>
              <w:t>Газина</w:t>
            </w:r>
            <w:proofErr w:type="spellEnd"/>
            <w:r w:rsidRPr="00F16A48">
              <w:rPr>
                <w:rFonts w:ascii="Open Sans" w:hAnsi="Open Sans"/>
                <w:sz w:val="19"/>
                <w:szCs w:val="19"/>
              </w:rPr>
              <w:t>, О.М.</w:t>
            </w:r>
          </w:p>
        </w:tc>
        <w:tc>
          <w:tcPr>
            <w:tcW w:w="3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532FA8" w:rsidRDefault="00773DB6" w:rsidP="00191C63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532FA8">
              <w:rPr>
                <w:rFonts w:ascii="Open Sans" w:hAnsi="Open Sans"/>
                <w:sz w:val="19"/>
                <w:szCs w:val="19"/>
              </w:rPr>
              <w:t>Организация самостоятельной работы по дисциплине «Теория и методика экологического образования детей»</w:t>
            </w:r>
            <w:proofErr w:type="gramStart"/>
            <w:r w:rsidRPr="00532FA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532FA8">
              <w:rPr>
                <w:rFonts w:ascii="Open Sans" w:hAnsi="Open Sans"/>
                <w:sz w:val="19"/>
                <w:szCs w:val="19"/>
              </w:rPr>
              <w:t xml:space="preserve"> учебное пособие / О.М.</w:t>
            </w:r>
            <w:r w:rsidRPr="00F16A48">
              <w:rPr>
                <w:rFonts w:ascii="Open Sans" w:hAnsi="Open Sans"/>
                <w:sz w:val="19"/>
                <w:szCs w:val="19"/>
              </w:rPr>
              <w:t> </w:t>
            </w:r>
            <w:proofErr w:type="spellStart"/>
            <w:r w:rsidRPr="00532FA8">
              <w:rPr>
                <w:rFonts w:ascii="Open Sans" w:hAnsi="Open Sans"/>
                <w:sz w:val="19"/>
                <w:szCs w:val="19"/>
              </w:rPr>
              <w:t>Газина</w:t>
            </w:r>
            <w:proofErr w:type="spellEnd"/>
            <w:r w:rsidRPr="00532FA8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Российской Федерации, Московский педагогический государственный университет.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532FA8" w:rsidRDefault="00773DB6" w:rsidP="00191C63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532FA8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532FA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532FA8">
              <w:rPr>
                <w:rFonts w:ascii="Open Sans" w:hAnsi="Open Sans"/>
                <w:sz w:val="19"/>
                <w:szCs w:val="19"/>
              </w:rPr>
              <w:t xml:space="preserve"> МПГУ, 2016. - 88 с.</w:t>
            </w:r>
            <w:proofErr w:type="gramStart"/>
            <w:r w:rsidRPr="00532FA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532FA8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532FA8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532FA8">
              <w:rPr>
                <w:rFonts w:ascii="Open Sans" w:hAnsi="Open Sans"/>
                <w:sz w:val="19"/>
                <w:szCs w:val="19"/>
              </w:rPr>
              <w:t xml:space="preserve">. в кн. - </w:t>
            </w:r>
            <w:r w:rsidRPr="00F16A48">
              <w:rPr>
                <w:rFonts w:ascii="Open Sans" w:hAnsi="Open Sans"/>
                <w:sz w:val="19"/>
                <w:szCs w:val="19"/>
              </w:rPr>
              <w:t>ISBN</w:t>
            </w:r>
            <w:r w:rsidRPr="00532FA8">
              <w:rPr>
                <w:rFonts w:ascii="Open Sans" w:hAnsi="Open Sans"/>
                <w:sz w:val="19"/>
                <w:szCs w:val="19"/>
              </w:rPr>
              <w:t xml:space="preserve"> 978-5-4263-0376-8</w:t>
            </w:r>
            <w:proofErr w:type="gramStart"/>
            <w:r w:rsidRPr="00532FA8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532FA8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</w:t>
            </w:r>
            <w:r w:rsidRPr="00F16A48">
              <w:rPr>
                <w:rFonts w:ascii="Open Sans" w:hAnsi="Open Sans"/>
                <w:sz w:val="19"/>
                <w:szCs w:val="19"/>
              </w:rPr>
              <w:t>URL</w:t>
            </w:r>
            <w:r w:rsidRPr="00532FA8">
              <w:rPr>
                <w:rFonts w:ascii="Open Sans" w:hAnsi="Open Sans"/>
                <w:sz w:val="19"/>
                <w:szCs w:val="19"/>
              </w:rPr>
              <w:t>:</w:t>
            </w:r>
            <w:r w:rsidRPr="00F16A48">
              <w:rPr>
                <w:rFonts w:ascii="Open Sans" w:hAnsi="Open Sans"/>
                <w:sz w:val="19"/>
                <w:szCs w:val="19"/>
              </w:rPr>
              <w:t> </w:t>
            </w:r>
            <w:hyperlink r:id="rId10" w:history="1"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://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.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/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.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?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=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&amp;</w:t>
              </w:r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532FA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=472088</w:t>
              </w:r>
            </w:hyperlink>
          </w:p>
        </w:tc>
      </w:tr>
      <w:tr w:rsidR="00773DB6" w:rsidRPr="0099294E" w:rsidTr="00773DB6">
        <w:trPr>
          <w:trHeight w:hRule="exact" w:val="478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532FA8" w:rsidRDefault="00773DB6" w:rsidP="00191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Зебзеева</w:t>
            </w:r>
            <w:proofErr w:type="spell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3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Экологическое образование дошкольников: проблемы и пути решения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Медиа, 2015.</w:t>
            </w:r>
          </w:p>
          <w:p w:rsidR="00773DB6" w:rsidRPr="00B86CA7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gramStart"/>
            <w:r w:rsidRPr="00B86CA7">
              <w:rPr>
                <w:rFonts w:ascii="Times New Roman" w:eastAsia="Times New Roman" w:hAnsi="Times New Roman" w:cs="Times New Roman"/>
                <w:sz w:val="19"/>
                <w:szCs w:val="19"/>
              </w:rPr>
              <w:t>же</w:t>
            </w:r>
            <w:proofErr w:type="gramEnd"/>
            <w:r w:rsidRPr="00B86CA7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[Электронный ресурс]. - URL: </w:t>
            </w:r>
            <w:hyperlink r:id="rId11" w:history="1">
              <w:r w:rsidRPr="00B86CA7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http://biblioclub.ru/index.php?page=book&amp;id=362896</w:t>
              </w:r>
            </w:hyperlink>
          </w:p>
        </w:tc>
      </w:tr>
      <w:tr w:rsidR="00773DB6" w:rsidRPr="0099294E" w:rsidTr="00773DB6">
        <w:trPr>
          <w:trHeight w:hRule="exact" w:val="478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532FA8" w:rsidRDefault="00773DB6" w:rsidP="00191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Зебзеева</w:t>
            </w:r>
            <w:proofErr w:type="spell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3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Программы экологического образования детей дошкольного возраста: методическое пособие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Медиа, 2015. </w:t>
            </w:r>
          </w:p>
          <w:p w:rsidR="00773DB6" w:rsidRPr="00B86CA7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86CA7">
              <w:rPr>
                <w:rFonts w:ascii="Times New Roman" w:eastAsia="Times New Roman" w:hAnsi="Times New Roman" w:cs="Times New Roman"/>
                <w:sz w:val="19"/>
                <w:szCs w:val="19"/>
              </w:rPr>
              <w:t>[Электронный ресурс]. - URL: </w:t>
            </w:r>
            <w:hyperlink r:id="rId12" w:history="1">
              <w:r w:rsidRPr="00B86CA7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http://biblioclub.ru/index.php?page=book&amp;id=428744</w:t>
              </w:r>
            </w:hyperlink>
          </w:p>
        </w:tc>
      </w:tr>
      <w:tr w:rsidR="00773DB6" w:rsidRPr="0099294E" w:rsidTr="00773DB6">
        <w:trPr>
          <w:trHeight w:hRule="exact" w:val="478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Веракса</w:t>
            </w:r>
            <w:proofErr w:type="spell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Н. Е., </w:t>
            </w:r>
            <w:proofErr w:type="spell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Галимов</w:t>
            </w:r>
            <w:proofErr w:type="spell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О. Р.</w:t>
            </w:r>
          </w:p>
        </w:tc>
        <w:tc>
          <w:tcPr>
            <w:tcW w:w="3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Познавательно-</w:t>
            </w:r>
            <w:proofErr w:type="spell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исследовательcкая</w:t>
            </w:r>
            <w:proofErr w:type="spell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деятельность </w:t>
            </w:r>
            <w:proofErr w:type="spell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дошкольников</w:t>
            </w:r>
            <w:proofErr w:type="gram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работы с детьми 4–7 лет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DB6" w:rsidRPr="00B86CA7" w:rsidRDefault="00773DB6" w:rsidP="00191C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Москва: МОЗАИК</w:t>
            </w:r>
            <w:proofErr w:type="gramStart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B86C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СИНТЕЗ, 2012.</w:t>
            </w:r>
          </w:p>
          <w:p w:rsidR="00773DB6" w:rsidRPr="00B86CA7" w:rsidRDefault="00773DB6" w:rsidP="00191C6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86CA7"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  <w:t>[Электронный ресурс]. - URL: </w:t>
            </w:r>
            <w:hyperlink r:id="rId13" w:history="1">
              <w:r w:rsidRPr="00B86CA7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</w:rPr>
                <w:t>http://biblioclub.ru/index.php?page=book&amp;id=213458</w:t>
              </w:r>
            </w:hyperlink>
          </w:p>
        </w:tc>
      </w:tr>
      <w:tr w:rsidR="0099294E" w:rsidRPr="0099294E" w:rsidTr="00773DB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6.1.3.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Методические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разработки</w:t>
            </w:r>
            <w:proofErr w:type="spellEnd"/>
          </w:p>
        </w:tc>
      </w:tr>
      <w:tr w:rsidR="0099294E" w:rsidRPr="0099294E" w:rsidTr="00773DB6">
        <w:trPr>
          <w:trHeight w:hRule="exact" w:val="27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99294E" w:rsidRPr="0099294E" w:rsidTr="00773DB6">
        <w:trPr>
          <w:trHeight w:hRule="exact" w:val="69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Л3.1</w:t>
            </w:r>
          </w:p>
        </w:tc>
        <w:tc>
          <w:tcPr>
            <w:tcW w:w="1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Зебзеева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В. А.</w:t>
            </w:r>
          </w:p>
        </w:tc>
        <w:tc>
          <w:tcPr>
            <w:tcW w:w="3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и планирование режимных процессов в дошкольных образовательных организациях: методическое пособие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Москва|Берлин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: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Дирек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Медиа, 2015.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99294E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же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[Электронный ресурс]. - </w:t>
            </w:r>
            <w:r w:rsidRPr="0099294E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URL</w:t>
            </w:r>
            <w:r w:rsidRPr="0099294E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:</w:t>
            </w:r>
            <w:r w:rsidRPr="0099294E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hyperlink r:id="rId14" w:history="1"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/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index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?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page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book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&amp;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id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=428743</w:t>
              </w:r>
            </w:hyperlink>
          </w:p>
        </w:tc>
      </w:tr>
      <w:tr w:rsidR="0099294E" w:rsidRPr="0099294E" w:rsidTr="00773DB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99294E" w:rsidRPr="0099294E" w:rsidTr="00773DB6">
        <w:trPr>
          <w:trHeight w:hRule="exact" w:val="685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ЭБС Проблемно-поисковая деятельность в природе с детьми дошкольного возраста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учебно-методическое пособие / авт.-сост. Н.М. Шкляева, М.Ф.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Мангушева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 - Глазов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ГГПИ, 2015. - 128 с. </w:t>
            </w:r>
            <w:r w:rsidRPr="0099294E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eastAsia="en-US"/>
              </w:rPr>
              <w:t xml:space="preserve">[Электронный ресурс]. - </w:t>
            </w:r>
            <w:r w:rsidRPr="0099294E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val="en-US" w:eastAsia="en-US"/>
              </w:rPr>
              <w:t>URL</w:t>
            </w:r>
            <w:r w:rsidRPr="0099294E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eastAsia="en-US"/>
              </w:rPr>
              <w:t>:</w:t>
            </w:r>
            <w:r w:rsidRPr="0099294E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val="en-US" w:eastAsia="en-US"/>
              </w:rPr>
              <w:t> </w:t>
            </w:r>
            <w:hyperlink r:id="rId15" w:history="1"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http</w:t>
              </w:r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/</w:t>
              </w:r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index</w:t>
              </w:r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?</w:t>
              </w:r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page</w:t>
              </w:r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=</w:t>
              </w:r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book</w:t>
              </w:r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&amp;</w:t>
              </w:r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id</w:t>
              </w:r>
              <w:r w:rsidRPr="0099294E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=428694</w:t>
              </w:r>
            </w:hyperlink>
            <w:r w:rsidRPr="0099294E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val="en-US" w:eastAsia="en-US"/>
              </w:rPr>
              <w:t> </w:t>
            </w:r>
          </w:p>
        </w:tc>
      </w:tr>
      <w:tr w:rsidR="0099294E" w:rsidRPr="0099294E" w:rsidTr="00773DB6">
        <w:trPr>
          <w:trHeight w:hRule="exact" w:val="91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ЭБС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Газина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О.М. Организация самостоятельной работы по дисциплине «Теория и методика экологического образования детей»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О.М.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Газина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 Министерство образования и науки Российской Федерации, Московский педагогический государственный университет. - Москва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МПГУ, 2016. - 88 с. </w:t>
            </w:r>
            <w:r w:rsidRPr="0099294E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[Электронный ресурс]. - </w:t>
            </w:r>
            <w:r w:rsidRPr="0099294E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URL</w:t>
            </w:r>
            <w:r w:rsidRPr="0099294E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:</w:t>
            </w:r>
            <w:r w:rsidRPr="0099294E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hyperlink r:id="rId16" w:history="1"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/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index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?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page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book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&amp;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id</w:t>
              </w:r>
              <w:r w:rsidRPr="0099294E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=472088</w:t>
              </w:r>
            </w:hyperlink>
            <w:r w:rsidRPr="0099294E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</w:p>
        </w:tc>
      </w:tr>
      <w:tr w:rsidR="0099294E" w:rsidRPr="0099294E" w:rsidTr="00773DB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6.3.1 Перечень программного обеспечения</w:t>
            </w:r>
          </w:p>
        </w:tc>
      </w:tr>
      <w:tr w:rsidR="0099294E" w:rsidRPr="0099294E" w:rsidTr="00773DB6">
        <w:trPr>
          <w:trHeight w:hRule="exact" w:val="713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6.3.1.1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773DB6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  <w:tr w:rsidR="0099294E" w:rsidRPr="0099294E" w:rsidTr="00773DB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99294E" w:rsidRPr="0099294E" w:rsidTr="00773DB6">
        <w:trPr>
          <w:trHeight w:hRule="exact" w:val="28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99294E" w:rsidRPr="0099294E" w:rsidTr="00773DB6">
        <w:trPr>
          <w:trHeight w:hRule="exact" w:val="28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99294E" w:rsidRPr="0099294E" w:rsidTr="00773DB6">
        <w:trPr>
          <w:trHeight w:hRule="exact" w:val="28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99294E" w:rsidRPr="0099294E" w:rsidTr="00773DB6">
        <w:trPr>
          <w:trHeight w:hRule="exact" w:val="28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6.3.2.4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Федеральный портал: Российское образование</w:t>
            </w:r>
          </w:p>
        </w:tc>
      </w:tr>
      <w:tr w:rsidR="0099294E" w:rsidRPr="0099294E" w:rsidTr="00773DB6">
        <w:trPr>
          <w:trHeight w:hRule="exact" w:val="28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cyberleninka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Народное образование.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Педагогика</w:t>
            </w:r>
            <w:proofErr w:type="spellEnd"/>
          </w:p>
        </w:tc>
      </w:tr>
      <w:tr w:rsidR="0099294E" w:rsidRPr="0099294E" w:rsidTr="00773DB6">
        <w:trPr>
          <w:trHeight w:hRule="exact" w:val="28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6.3.2.6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moluch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conf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ped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archive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Психолого-педагогические основы семейного воспитания</w:t>
            </w:r>
          </w:p>
        </w:tc>
      </w:tr>
      <w:tr w:rsidR="0099294E" w:rsidRPr="0099294E" w:rsidTr="00773DB6">
        <w:trPr>
          <w:trHeight w:hRule="exact" w:val="28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6.3.2.7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mon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gov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Министерство образования и науки Российской Федерации</w:t>
            </w:r>
          </w:p>
        </w:tc>
      </w:tr>
      <w:tr w:rsidR="0099294E" w:rsidRPr="0099294E" w:rsidTr="00773DB6">
        <w:trPr>
          <w:trHeight w:hRule="exact" w:val="28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6.3.2.8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pedlib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Педагогическая библиотека</w:t>
            </w:r>
          </w:p>
        </w:tc>
      </w:tr>
      <w:tr w:rsidR="0099294E" w:rsidRPr="0099294E" w:rsidTr="00773DB6">
        <w:trPr>
          <w:trHeight w:hRule="exact" w:val="277"/>
        </w:trPr>
        <w:tc>
          <w:tcPr>
            <w:tcW w:w="680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96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41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020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788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949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99294E" w:rsidRPr="0099294E" w:rsidTr="00773DB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99294E" w:rsidRPr="0099294E" w:rsidTr="00773DB6">
        <w:trPr>
          <w:trHeight w:hRule="exact" w:val="50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лекционной аудитории, оборудованной ПЭВМ, видеотехникой для презентаций, средствами звуковоспроизведения.</w:t>
            </w:r>
          </w:p>
        </w:tc>
      </w:tr>
      <w:tr w:rsidR="0099294E" w:rsidRPr="0099294E" w:rsidTr="00773DB6">
        <w:trPr>
          <w:trHeight w:hRule="exact" w:val="28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учебной аудитории: видеозаписи записи детской игры.</w:t>
            </w:r>
          </w:p>
        </w:tc>
      </w:tr>
      <w:tr w:rsidR="0099294E" w:rsidRPr="0099294E" w:rsidTr="00773DB6">
        <w:trPr>
          <w:trHeight w:hRule="exact" w:val="287"/>
        </w:trPr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5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Технические средства обучения: интерактивная доска, мультимедийное оборудование, выход в Интернет.</w:t>
            </w:r>
          </w:p>
        </w:tc>
      </w:tr>
      <w:tr w:rsidR="0099294E" w:rsidRPr="0099294E" w:rsidTr="00773DB6">
        <w:trPr>
          <w:trHeight w:hRule="exact" w:val="277"/>
        </w:trPr>
        <w:tc>
          <w:tcPr>
            <w:tcW w:w="680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96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41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020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788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949" w:type="dxa"/>
          </w:tcPr>
          <w:p w:rsidR="0099294E" w:rsidRPr="0099294E" w:rsidRDefault="0099294E" w:rsidP="0099294E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99294E" w:rsidRPr="0099294E" w:rsidTr="00773DB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8. МЕТОДИЧЕСКИЕ УКАЗАНИЯ ДЛЯ </w:t>
            </w:r>
            <w:proofErr w:type="gramStart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ОБУЧАЮЩИХСЯ</w:t>
            </w:r>
            <w:proofErr w:type="gramEnd"/>
            <w:r w:rsidRPr="0099294E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ПО ОСВОЕНИЮ ДИСЦИПЛИНЫ (МОДУЛЯ)</w:t>
            </w:r>
          </w:p>
        </w:tc>
      </w:tr>
      <w:tr w:rsidR="0099294E" w:rsidRPr="0099294E" w:rsidTr="00773DB6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 Рейтинг-план по дисциплине представлен в Приложении 2</w:t>
            </w:r>
          </w:p>
          <w:p w:rsidR="0099294E" w:rsidRPr="0099294E" w:rsidRDefault="0099294E" w:rsidP="0099294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2. На странице сайта 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Мининского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университета представлены нормативные документы "Положение о рейтинговой системе оценки качества подготовки студентов", "Памятка студенту по рейтинговой системе оценки качества подготовки студента" по адресу 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proofErr w:type="spellStart"/>
            <w:r w:rsidRPr="0099294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ozenkakachest</w:t>
            </w:r>
            <w:proofErr w:type="spellEnd"/>
          </w:p>
        </w:tc>
      </w:tr>
    </w:tbl>
    <w:p w:rsidR="0099294E" w:rsidRPr="0099294E" w:rsidRDefault="0099294E" w:rsidP="0099294E">
      <w:pPr>
        <w:rPr>
          <w:rFonts w:ascii="Calibri" w:eastAsia="Times New Roman" w:hAnsi="Calibri" w:cs="Times New Roman"/>
          <w:lang w:eastAsia="en-US"/>
        </w:rPr>
      </w:pPr>
    </w:p>
    <w:p w:rsidR="005A05D0" w:rsidRDefault="005A05D0">
      <w:pPr>
        <w:rPr>
          <w:sz w:val="0"/>
          <w:szCs w:val="0"/>
        </w:rPr>
      </w:pPr>
    </w:p>
    <w:sectPr w:rsidR="005A05D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C01EB"/>
    <w:rsid w:val="005A05D0"/>
    <w:rsid w:val="00773DB6"/>
    <w:rsid w:val="0099294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01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01E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773DB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01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01E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773DB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12487" TargetMode="External"/><Relationship Id="rId13" Type="http://schemas.openxmlformats.org/officeDocument/2006/relationships/hyperlink" Target="http://biblioclub.ru/index.php?page=book&amp;id=213458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28744" TargetMode="Externa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yperlink" Target="http://biblioclub.ru/index.php?page=book&amp;id=472088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362896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://biblioclub.ru/index.php?page=book&amp;id=428694" TargetMode="External"/><Relationship Id="rId10" Type="http://schemas.openxmlformats.org/officeDocument/2006/relationships/hyperlink" Target="http://biblioclub.ru/index.php?page=book&amp;id=47208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105797" TargetMode="External"/><Relationship Id="rId14" Type="http://schemas.openxmlformats.org/officeDocument/2006/relationships/hyperlink" Target="http://biblioclub.ru/index.php?page=book&amp;id=42874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2870</Words>
  <Characters>16361</Characters>
  <Application>Microsoft Office Word</Application>
  <DocSecurity>0</DocSecurity>
  <Lines>136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ДОЗС-16_plx_Особенности экологического воспитания детей дошкольного возраста</vt:lpstr>
      <vt:lpstr>Лист1</vt:lpstr>
    </vt:vector>
  </TitlesOfParts>
  <Company/>
  <LinksUpToDate>false</LinksUpToDate>
  <CharactersWithSpaces>19193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ДОЗС-16_plx_Особенности экологического воспитания детей дошкольного возраста</dc:title>
  <dc:creator>FastReport.NET</dc:creator>
  <cp:lastModifiedBy>Наталья Вялова</cp:lastModifiedBy>
  <cp:revision>4</cp:revision>
  <dcterms:created xsi:type="dcterms:W3CDTF">2019-03-20T09:00:00Z</dcterms:created>
  <dcterms:modified xsi:type="dcterms:W3CDTF">2019-07-10T17:25:00Z</dcterms:modified>
</cp:coreProperties>
</file>